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2C" w:rsidRPr="00AA478A" w:rsidRDefault="00300E2C" w:rsidP="00300E2C">
      <w:pPr>
        <w:pStyle w:val="2"/>
        <w:tabs>
          <w:tab w:val="left" w:pos="2268"/>
          <w:tab w:val="left" w:pos="4536"/>
          <w:tab w:val="left" w:pos="6804"/>
        </w:tabs>
      </w:pPr>
      <w:bookmarkStart w:id="0" w:name="_GoBack"/>
      <w:r w:rsidRPr="00AA478A">
        <w:t>阶段复习</w:t>
      </w:r>
      <w:r>
        <w:t>(</w:t>
      </w:r>
      <w:r w:rsidRPr="00AA478A">
        <w:t>五</w:t>
      </w:r>
      <w:r>
        <w:t>)</w:t>
      </w:r>
      <w:r w:rsidRPr="00AA478A">
        <w:t xml:space="preserve">　电磁感应和交变电流</w:t>
      </w:r>
    </w:p>
    <w:bookmarkEnd w:id="0"/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61CF091" wp14:editId="0F45C471">
            <wp:extent cx="718185" cy="288290"/>
            <wp:effectExtent l="0" t="0" r="5715" b="0"/>
            <wp:docPr id="81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028DEDC2" wp14:editId="19E6E2A0">
            <wp:extent cx="6117590" cy="7880985"/>
            <wp:effectExtent l="0" t="0" r="0" b="5715"/>
            <wp:docPr id="82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788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E2C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lastRenderedPageBreak/>
        <w:drawing>
          <wp:inline distT="0" distB="0" distL="0" distR="0" wp14:anchorId="4990E1FA" wp14:editId="563A1A19">
            <wp:extent cx="718185" cy="288290"/>
            <wp:effectExtent l="0" t="0" r="5715" b="0"/>
            <wp:docPr id="84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0E08089A" wp14:editId="653EB56A">
            <wp:extent cx="6014085" cy="4212590"/>
            <wp:effectExtent l="0" t="0" r="5715" b="0"/>
            <wp:docPr id="8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85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1C28990" wp14:editId="0F241BED">
            <wp:extent cx="718185" cy="288290"/>
            <wp:effectExtent l="0" t="0" r="5715" b="0"/>
            <wp:docPr id="86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  <w:i/>
        </w:rPr>
        <w:t>φ</w:t>
      </w:r>
      <w:r w:rsidRPr="00AA478A">
        <w:rPr>
          <w:rFonts w:ascii="Times New Roman" w:hAnsi="Times New Roman"/>
          <w:i/>
          <w:vertAlign w:val="subscript"/>
        </w:rPr>
        <w:t>P</w:t>
      </w:r>
      <w:r w:rsidRPr="00AA478A">
        <w:rPr>
          <w:rFonts w:ascii="Times New Roman" w:hAnsi="Times New Roman"/>
        </w:rPr>
        <w:t>&gt;</w:t>
      </w:r>
      <w:r w:rsidRPr="00AA478A">
        <w:rPr>
          <w:rFonts w:ascii="Times New Roman" w:hAnsi="Times New Roman"/>
          <w:i/>
        </w:rPr>
        <w:t>φ</w:t>
      </w:r>
      <w:r w:rsidRPr="00AA478A">
        <w:rPr>
          <w:rFonts w:ascii="Times New Roman" w:hAnsi="Times New Roman"/>
          <w:i/>
          <w:vertAlign w:val="subscript"/>
        </w:rPr>
        <w:t>O</w:t>
      </w:r>
      <w:r w:rsidRPr="00AA478A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BωL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ωL</w:t>
      </w:r>
      <w:r w:rsidRPr="00AA478A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mω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den>
        </m:f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由右手定则可知</w:t>
      </w:r>
      <w:r w:rsidRPr="00AA478A">
        <w:rPr>
          <w:rFonts w:ascii="Times New Roman" w:hAnsi="Times New Roman"/>
          <w:i/>
        </w:rPr>
        <w:t>φ</w:t>
      </w:r>
      <w:r w:rsidRPr="00AA478A">
        <w:rPr>
          <w:rFonts w:ascii="Times New Roman" w:hAnsi="Times New Roman"/>
          <w:i/>
          <w:vertAlign w:val="subscript"/>
        </w:rPr>
        <w:t>P</w:t>
      </w:r>
      <w:r w:rsidRPr="00AA478A">
        <w:rPr>
          <w:rFonts w:ascii="Times New Roman" w:hAnsi="Times New Roman"/>
        </w:rPr>
        <w:t>&gt;</w:t>
      </w:r>
      <w:r w:rsidRPr="00AA478A">
        <w:rPr>
          <w:rFonts w:ascii="Times New Roman" w:hAnsi="Times New Roman"/>
          <w:i/>
        </w:rPr>
        <w:t>φ</w:t>
      </w:r>
      <w:r w:rsidRPr="00AA478A">
        <w:rPr>
          <w:rFonts w:ascii="Times New Roman" w:hAnsi="Times New Roman"/>
          <w:i/>
          <w:vertAlign w:val="subscript"/>
        </w:rPr>
        <w:t>O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由法拉第电磁感应定律</w:t>
      </w: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B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又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θL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ωL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t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BωL</w:t>
      </w:r>
      <w:r w:rsidRPr="00AA478A">
        <w:rPr>
          <w:rFonts w:ascii="Times New Roman" w:hAnsi="Times New Roman"/>
          <w:vertAlign w:val="superscript"/>
        </w:rPr>
        <w:t>2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导体棒</w:t>
      </w:r>
      <w:r w:rsidRPr="00AA478A">
        <w:rPr>
          <w:rFonts w:ascii="Times New Roman" w:hAnsi="Times New Roman"/>
          <w:i/>
        </w:rPr>
        <w:t>ab</w:t>
      </w:r>
      <w:r w:rsidRPr="00AA478A">
        <w:rPr>
          <w:rFonts w:ascii="Times New Roman" w:eastAsia="楷体" w:hAnsi="Times New Roman"/>
        </w:rPr>
        <w:t>因受到</w:t>
      </w:r>
      <w:r w:rsidRPr="00AA478A">
        <w:rPr>
          <w:rFonts w:ascii="Times New Roman" w:hAnsi="Times New Roman"/>
          <w:i/>
        </w:rPr>
        <w:t>F</w:t>
      </w:r>
      <w:r w:rsidRPr="00AA478A">
        <w:rPr>
          <w:rFonts w:ascii="Times New Roman" w:eastAsia="楷体" w:hAnsi="Times New Roman"/>
          <w:vertAlign w:val="subscript"/>
        </w:rPr>
        <w:t>安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BIL</w:t>
      </w:r>
      <w:r w:rsidRPr="00AA478A">
        <w:rPr>
          <w:rFonts w:ascii="Times New Roman" w:eastAsia="楷体" w:hAnsi="Times New Roman"/>
        </w:rPr>
        <w:t>，而加速运动，</w:t>
      </w:r>
      <w:r w:rsidRPr="00AA478A">
        <w:rPr>
          <w:rFonts w:ascii="Times New Roman" w:hAnsi="Times New Roman"/>
          <w:i/>
        </w:rPr>
        <w:t>ab</w:t>
      </w:r>
      <w:r w:rsidRPr="00AA478A">
        <w:rPr>
          <w:rFonts w:ascii="Times New Roman" w:eastAsia="楷体" w:hAnsi="Times New Roman"/>
        </w:rPr>
        <w:t>棒切割磁感线也产生电动势，又导轨足够长，因此当</w:t>
      </w: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hAnsi="Times New Roman"/>
          <w:i/>
          <w:vertAlign w:val="subscript"/>
        </w:rPr>
        <w:t>ab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eastAsia="楷体" w:hAnsi="Times New Roman"/>
        </w:rPr>
        <w:t>时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电路中无电流，此时</w:t>
      </w:r>
      <w:r w:rsidRPr="00AA478A">
        <w:rPr>
          <w:rFonts w:ascii="Times New Roman" w:hAnsi="Times New Roman"/>
          <w:i/>
        </w:rPr>
        <w:t>ab</w:t>
      </w:r>
      <w:r w:rsidRPr="00AA478A">
        <w:rPr>
          <w:rFonts w:ascii="Times New Roman" w:eastAsia="楷体" w:hAnsi="Times New Roman"/>
        </w:rPr>
        <w:t>棒速度最大，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BωL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BLv</w:t>
      </w:r>
      <w:r w:rsidRPr="00AA478A">
        <w:rPr>
          <w:rFonts w:ascii="Times New Roman" w:hAnsi="Times New Roman"/>
          <w:vertAlign w:val="subscript"/>
        </w:rPr>
        <w:t>m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m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ωL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对导体棒</w:t>
      </w:r>
      <w:r w:rsidRPr="00AA478A">
        <w:rPr>
          <w:rFonts w:ascii="Times New Roman" w:hAnsi="Times New Roman"/>
          <w:i/>
        </w:rPr>
        <w:t>ab</w:t>
      </w:r>
      <w:r w:rsidRPr="00AA478A">
        <w:rPr>
          <w:rFonts w:ascii="Times New Roman" w:eastAsia="楷体" w:hAnsi="Times New Roman"/>
        </w:rPr>
        <w:t>根据动量定理得</w:t>
      </w:r>
      <w:r w:rsidRPr="00AA478A">
        <w:rPr>
          <w:rFonts w:ascii="Times New Roman" w:hAnsi="Times New Roman"/>
          <w:i/>
        </w:rPr>
        <w:t>B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I</m:t>
            </m:r>
          </m:e>
        </m:bar>
      </m:oMath>
      <w:r w:rsidRPr="00AA478A">
        <w:rPr>
          <w:rFonts w:ascii="Times New Roman" w:hAnsi="Times New Roman"/>
          <w:i/>
        </w:rPr>
        <w:t>Lt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mv</w:t>
      </w:r>
      <w:r w:rsidRPr="00AA478A">
        <w:rPr>
          <w:rFonts w:ascii="Times New Roman" w:hAnsi="Times New Roman"/>
          <w:vertAlign w:val="subscript"/>
        </w:rPr>
        <w:t>m</w:t>
      </w:r>
      <w:r w:rsidRPr="00AA478A">
        <w:rPr>
          <w:rFonts w:ascii="Times New Roman" w:hAnsi="Times New Roman"/>
        </w:rPr>
        <w:t>-0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又</w:t>
      </w:r>
      <w:r w:rsidRPr="00AA478A">
        <w:rPr>
          <w:rFonts w:ascii="Times New Roman" w:hAnsi="Times New Roman"/>
          <w:i/>
        </w:rPr>
        <w:t>q</w:t>
      </w:r>
      <w:r w:rsidRPr="00AA478A">
        <w:rPr>
          <w:rFonts w:ascii="Times New Roman" w:hAnsi="Times New Roman"/>
        </w:rPr>
        <w:t>=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I</m:t>
            </m:r>
          </m:e>
        </m:bar>
      </m:oMath>
      <w:r w:rsidRPr="00AA478A">
        <w:rPr>
          <w:rFonts w:ascii="Times New Roman" w:hAnsi="Times New Roman"/>
          <w:i/>
        </w:rPr>
        <w:t>t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q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mω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B</m:t>
            </m:r>
          </m:den>
        </m:f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根据能量守恒定律有</w:t>
      </w:r>
      <w:r w:rsidRPr="00AA478A">
        <w:rPr>
          <w:rFonts w:ascii="Times New Roman" w:hAnsi="Times New Roman"/>
          <w:i/>
        </w:rPr>
        <w:t>W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hAnsi="Times New Roman"/>
          <w:vertAlign w:val="subscript"/>
        </w:rPr>
        <w:t>k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Q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其中</w:t>
      </w:r>
      <w:r w:rsidRPr="00AA478A">
        <w:rPr>
          <w:rFonts w:ascii="Times New Roman" w:hAnsi="Times New Roman"/>
          <w:i/>
        </w:rPr>
        <w:t>W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qE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E</w:t>
      </w:r>
      <w:r w:rsidRPr="00AA478A">
        <w:rPr>
          <w:rFonts w:ascii="Times New Roman" w:hAnsi="Times New Roman"/>
          <w:vertAlign w:val="subscript"/>
        </w:rPr>
        <w:t>k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Q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hAnsi="Times New Roman"/>
          <w:i/>
        </w:rPr>
        <w:t>OP</w:t>
      </w:r>
      <w:r w:rsidRPr="00AA478A">
        <w:rPr>
          <w:rFonts w:ascii="Times New Roman" w:eastAsia="楷体" w:hAnsi="Times New Roman"/>
        </w:rPr>
        <w:t>棒突然停止转动，导体棒</w:t>
      </w:r>
      <w:r w:rsidRPr="00AA478A">
        <w:rPr>
          <w:rFonts w:ascii="Times New Roman" w:hAnsi="Times New Roman"/>
          <w:i/>
        </w:rPr>
        <w:t>ab</w:t>
      </w:r>
      <w:r w:rsidRPr="00AA478A">
        <w:rPr>
          <w:rFonts w:ascii="Times New Roman" w:eastAsia="楷体" w:hAnsi="Times New Roman"/>
        </w:rPr>
        <w:t>切割磁感线，根据动量定理有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hAnsi="Times New Roman"/>
          <w:i/>
        </w:rPr>
        <w:t>B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I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AA478A">
        <w:rPr>
          <w:rFonts w:ascii="Times New Roman" w:hAnsi="Times New Roman"/>
          <w:i/>
        </w:rPr>
        <w:t>Lt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=0-</w:t>
      </w:r>
      <w:r w:rsidRPr="00AA478A">
        <w:rPr>
          <w:rFonts w:ascii="Times New Roman" w:hAnsi="Times New Roman"/>
          <w:i/>
        </w:rPr>
        <w:t>mv</w:t>
      </w:r>
      <w:r w:rsidRPr="00AA478A">
        <w:rPr>
          <w:rFonts w:ascii="Times New Roman" w:hAnsi="Times New Roman"/>
          <w:vertAlign w:val="subscript"/>
        </w:rPr>
        <w:t>m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根据闭合电路的欧姆定律有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I</m:t>
                </m:r>
              </m:e>
            </m:ba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</m:sSub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bar>
              <m:barPr>
                <m:pos m:val="top"/>
                <m:ctrlPr>
                  <w:rPr>
                    <w:rFonts w:ascii="Cambria Math" w:hAnsi="Cambria Math"/>
                  </w:rPr>
                </m:ctrlPr>
              </m:barPr>
              <m:e>
                <m:r>
                  <w:rPr>
                    <w:rFonts w:ascii="Cambria Math" w:hAnsi="Cambria Math"/>
                  </w:rPr>
                  <m:t>E</m:t>
                </m:r>
              </m:e>
            </m:bar>
          </m:num>
          <m:den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</m:den>
        </m:f>
      </m:oMath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又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E</m:t>
            </m:r>
          </m:e>
        </m:bar>
      </m:oMath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BL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m:oMath>
        <m:bar>
          <m:barPr>
            <m:pos m:val="top"/>
            <m:ctrlPr>
              <w:rPr>
                <w:rFonts w:ascii="Cambria Math" w:hAnsi="Cambria Math"/>
              </w:rPr>
            </m:ctrlPr>
          </m:barPr>
          <m:e>
            <m:r>
              <w:rPr>
                <w:rFonts w:ascii="Cambria Math" w:hAnsi="Cambria Math"/>
              </w:rPr>
              <m:t>v</m:t>
            </m:r>
          </m:e>
        </m:bar>
      </m:oMath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1</w:t>
      </w:r>
    </w:p>
    <w:p w:rsidR="00300E2C" w:rsidRPr="00AA478A" w:rsidRDefault="00300E2C" w:rsidP="00300E2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联立解得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mω</m:t>
            </m:r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L</m:t>
            </m:r>
          </m:den>
        </m:f>
      </m:oMath>
      <w:r w:rsidRPr="00AA478A">
        <w:rPr>
          <w:rFonts w:ascii="Times New Roman" w:eastAsia="楷体" w:hAnsi="Times New Roman"/>
        </w:rPr>
        <w:t>。</w:t>
      </w:r>
    </w:p>
    <w:sectPr w:rsidR="00300E2C" w:rsidRPr="00AA478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F16" w:rsidRDefault="00665F16" w:rsidP="006C537E">
      <w:pPr>
        <w:pStyle w:val="a3"/>
      </w:pPr>
      <w:r>
        <w:separator/>
      </w:r>
    </w:p>
  </w:endnote>
  <w:endnote w:type="continuationSeparator" w:id="0">
    <w:p w:rsidR="00665F16" w:rsidRDefault="00665F1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F16" w:rsidRDefault="00665F16">
      <w:pPr>
        <w:pStyle w:val="a3"/>
      </w:pPr>
      <w:r>
        <w:separator/>
      </w:r>
    </w:p>
  </w:footnote>
  <w:footnote w:type="continuationSeparator" w:id="0">
    <w:p w:rsidR="00665F16" w:rsidRDefault="00665F1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00E2C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65F16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83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2026-03-12T02:11:00Z</dcterms:modified>
</cp:coreProperties>
</file>